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C3A690" wp14:editId="6DD9E0CA">
            <wp:simplePos x="0" y="0"/>
            <wp:positionH relativeFrom="column">
              <wp:posOffset>2721610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B1286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12866" w:rsidRPr="00B12866" w:rsidRDefault="00DF797D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12866" w:rsidRPr="00B12866">
        <w:rPr>
          <w:rFonts w:ascii="Times New Roman" w:hAnsi="Times New Roman" w:cs="Times New Roman"/>
          <w:sz w:val="28"/>
          <w:szCs w:val="28"/>
        </w:rPr>
        <w:t>_</w:t>
      </w:r>
      <w:r w:rsidR="00993A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_№ </w:t>
      </w:r>
      <w:r w:rsidR="00993ACE" w:rsidRPr="00993ACE">
        <w:rPr>
          <w:rFonts w:ascii="Times New Roman" w:hAnsi="Times New Roman" w:cs="Times New Roman"/>
          <w:sz w:val="28"/>
          <w:szCs w:val="28"/>
        </w:rPr>
        <w:t>________</w:t>
      </w:r>
    </w:p>
    <w:p w:rsidR="009E0C00" w:rsidRDefault="009E0C00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683" w:rsidRPr="00555683" w:rsidRDefault="006551EE" w:rsidP="008A29E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26.12.2017 № 811 «</w:t>
      </w:r>
      <w:r w:rsidR="00555683" w:rsidRPr="0055568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76BD6" w:rsidRPr="0055568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555683" w:rsidRPr="00555683">
        <w:rPr>
          <w:rFonts w:ascii="Times New Roman" w:hAnsi="Times New Roman" w:cs="Times New Roman"/>
          <w:sz w:val="28"/>
          <w:szCs w:val="28"/>
        </w:rPr>
        <w:t xml:space="preserve"> 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>на 201</w:t>
      </w:r>
      <w:r w:rsidR="00993ACE">
        <w:rPr>
          <w:rFonts w:ascii="Times New Roman" w:hAnsi="Times New Roman" w:cs="Times New Roman"/>
          <w:bCs/>
          <w:sz w:val="28"/>
          <w:szCs w:val="28"/>
        </w:rPr>
        <w:t>8-2022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bCs/>
          <w:sz w:val="28"/>
          <w:szCs w:val="28"/>
        </w:rPr>
        <w:t>ы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>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76BD6" w:rsidRPr="00D538D6" w:rsidRDefault="00876BD6" w:rsidP="008A29E0">
      <w:pPr>
        <w:spacing w:after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6551EE" w:rsidP="008A29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5683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от 06.10.2003 N 131-ФЗ 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A3DFD" w:rsidRPr="00A91F14">
        <w:rPr>
          <w:rFonts w:ascii="Times New Roman" w:hAnsi="Times New Roman" w:cs="Times New Roman"/>
          <w:sz w:val="28"/>
          <w:szCs w:val="28"/>
        </w:rPr>
        <w:t>,</w:t>
      </w:r>
      <w:r w:rsidR="00555683">
        <w:rPr>
          <w:rFonts w:ascii="Times New Roman" w:hAnsi="Times New Roman" w:cs="Times New Roman"/>
          <w:sz w:val="28"/>
          <w:szCs w:val="28"/>
        </w:rPr>
        <w:t xml:space="preserve"> статьями 41, 43 Устава муниципального района Пестравский, администрация муниципального района Пестравский</w:t>
      </w:r>
      <w:r w:rsidR="00982E39" w:rsidRPr="00A91F14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ПОСТАНОВЛЯ</w:t>
      </w:r>
      <w:r w:rsidR="00A91F14">
        <w:rPr>
          <w:rFonts w:ascii="Times New Roman" w:hAnsi="Times New Roman" w:cs="Times New Roman"/>
          <w:sz w:val="28"/>
          <w:szCs w:val="28"/>
        </w:rPr>
        <w:t>ЕТ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6551EE" w:rsidRPr="006551EE" w:rsidRDefault="006551EE" w:rsidP="006551EE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26.12.2017 № 811 «</w:t>
      </w:r>
      <w:r w:rsidRPr="00555683">
        <w:rPr>
          <w:rFonts w:ascii="Times New Roman" w:hAnsi="Times New Roman" w:cs="Times New Roman"/>
          <w:sz w:val="28"/>
          <w:szCs w:val="28"/>
        </w:rPr>
        <w:t xml:space="preserve">О создании общественной комиссии 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555683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8-2022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55683">
        <w:rPr>
          <w:rFonts w:ascii="Times New Roman" w:hAnsi="Times New Roman" w:cs="Times New Roman"/>
          <w:bCs/>
          <w:sz w:val="28"/>
          <w:szCs w:val="28"/>
        </w:rPr>
        <w:t>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(далее – постановление </w:t>
      </w:r>
      <w:r>
        <w:rPr>
          <w:rFonts w:ascii="Times New Roman" w:hAnsi="Times New Roman"/>
          <w:sz w:val="28"/>
          <w:szCs w:val="28"/>
        </w:rPr>
        <w:t>от 26.12.2017 № 811)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6551EE" w:rsidRPr="006551EE" w:rsidRDefault="006551EE" w:rsidP="006551E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74E32">
        <w:rPr>
          <w:rFonts w:ascii="Times New Roman" w:hAnsi="Times New Roman"/>
          <w:sz w:val="28"/>
          <w:szCs w:val="28"/>
        </w:rPr>
        <w:t xml:space="preserve">Заменить в наименовании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от 26.12.2017 № 811</w:t>
      </w:r>
      <w:r w:rsidRPr="00274E32">
        <w:rPr>
          <w:rFonts w:ascii="Times New Roman" w:hAnsi="Times New Roman"/>
          <w:sz w:val="28"/>
          <w:szCs w:val="28"/>
        </w:rPr>
        <w:t xml:space="preserve"> число «2022» числом «2024»</w:t>
      </w:r>
      <w:r>
        <w:rPr>
          <w:rFonts w:ascii="Times New Roman" w:hAnsi="Times New Roman"/>
          <w:sz w:val="28"/>
          <w:szCs w:val="28"/>
        </w:rPr>
        <w:t>.</w:t>
      </w:r>
    </w:p>
    <w:p w:rsidR="006551EE" w:rsidRPr="006551EE" w:rsidRDefault="006551EE" w:rsidP="006551E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приложение № 1 </w:t>
      </w:r>
      <w:r w:rsidR="005613F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ar-SA"/>
        </w:rPr>
        <w:t>постановлени</w:t>
      </w:r>
      <w:r w:rsidR="005613F5">
        <w:rPr>
          <w:rFonts w:ascii="Times New Roman" w:hAnsi="Times New Roman"/>
          <w:bCs/>
          <w:sz w:val="28"/>
          <w:szCs w:val="28"/>
          <w:lang w:eastAsia="ar-SA"/>
        </w:rPr>
        <w:t>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26.12.2017 № 811 изложить в новой редакции согласно приложению № 1 к настоящему постановлению;</w:t>
      </w:r>
    </w:p>
    <w:p w:rsidR="006551EE" w:rsidRPr="006551EE" w:rsidRDefault="006551EE" w:rsidP="006551EE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="005613F5">
        <w:rPr>
          <w:rFonts w:ascii="Times New Roman" w:hAnsi="Times New Roman"/>
          <w:sz w:val="28"/>
          <w:szCs w:val="28"/>
        </w:rPr>
        <w:t xml:space="preserve">к </w:t>
      </w:r>
      <w:r w:rsidR="005613F5">
        <w:rPr>
          <w:rFonts w:ascii="Times New Roman" w:hAnsi="Times New Roman"/>
          <w:bCs/>
          <w:sz w:val="28"/>
          <w:szCs w:val="28"/>
          <w:lang w:eastAsia="ar-SA"/>
        </w:rPr>
        <w:t>постановлению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26.12.2017 № 811 изложить в новой редакции согласно приложению № 2 к настоящему постановлению</w:t>
      </w:r>
    </w:p>
    <w:p w:rsidR="007E27AD" w:rsidRDefault="006551EE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B050F9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</w:t>
      </w:r>
      <w:r w:rsidRPr="00294F17">
        <w:rPr>
          <w:rStyle w:val="ad"/>
          <w:rFonts w:ascii="Times New Roman" w:hAnsi="Times New Roman"/>
          <w:i w:val="0"/>
          <w:sz w:val="28"/>
          <w:szCs w:val="28"/>
        </w:rPr>
        <w:t xml:space="preserve">.  </w:t>
      </w:r>
    </w:p>
    <w:p w:rsidR="00E42F47" w:rsidRPr="007E27AD" w:rsidRDefault="00E42F47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первого заместителя Главы муниципального района Пестравский (</w:t>
      </w:r>
      <w:proofErr w:type="spellStart"/>
      <w:r w:rsidR="006551EE">
        <w:rPr>
          <w:rStyle w:val="ad"/>
          <w:rFonts w:ascii="Times New Roman" w:hAnsi="Times New Roman" w:cs="Times New Roman"/>
          <w:i w:val="0"/>
          <w:sz w:val="28"/>
          <w:szCs w:val="28"/>
        </w:rPr>
        <w:t>С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.В</w:t>
      </w:r>
      <w:r w:rsidR="00555683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6551EE">
        <w:rPr>
          <w:rStyle w:val="ad"/>
          <w:rFonts w:ascii="Times New Roman" w:hAnsi="Times New Roman" w:cs="Times New Roman"/>
          <w:i w:val="0"/>
          <w:sz w:val="28"/>
          <w:szCs w:val="28"/>
        </w:rPr>
        <w:t>Ермолов</w:t>
      </w:r>
      <w:proofErr w:type="spellEnd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="00F55830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42F47" w:rsidRPr="00E42F47" w:rsidRDefault="00E42F47" w:rsidP="00E42F47">
      <w:pPr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BF62A2" w:rsidRDefault="00BF62A2" w:rsidP="00E42F47">
      <w:pPr>
        <w:ind w:left="708"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6551EE" w:rsidRDefault="006551EE" w:rsidP="006551EE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294F17">
        <w:rPr>
          <w:rFonts w:ascii="Times New Roman" w:hAnsi="Times New Roman"/>
          <w:sz w:val="28"/>
          <w:szCs w:val="28"/>
        </w:rPr>
        <w:t xml:space="preserve">Глава </w:t>
      </w:r>
    </w:p>
    <w:p w:rsidR="006551EE" w:rsidRPr="00BC2FCC" w:rsidRDefault="006551EE" w:rsidP="006551EE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294F1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F17">
        <w:rPr>
          <w:rFonts w:ascii="Times New Roman" w:hAnsi="Times New Roman"/>
          <w:sz w:val="28"/>
          <w:szCs w:val="28"/>
        </w:rPr>
        <w:t>района Пестравский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294F17">
        <w:rPr>
          <w:rFonts w:ascii="Times New Roman" w:hAnsi="Times New Roman"/>
          <w:sz w:val="28"/>
          <w:szCs w:val="28"/>
        </w:rPr>
        <w:t>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F17">
        <w:rPr>
          <w:rFonts w:ascii="Times New Roman" w:hAnsi="Times New Roman"/>
          <w:sz w:val="28"/>
          <w:szCs w:val="28"/>
        </w:rPr>
        <w:t>Любаев</w:t>
      </w:r>
      <w:r w:rsidRPr="00BC2FCC">
        <w:rPr>
          <w:rFonts w:ascii="Times New Roman" w:hAnsi="Times New Roman"/>
          <w:sz w:val="28"/>
          <w:szCs w:val="28"/>
        </w:rPr>
        <w:t xml:space="preserve"> </w:t>
      </w:r>
    </w:p>
    <w:p w:rsidR="00C057C6" w:rsidRPr="00B12866" w:rsidRDefault="00C057C6" w:rsidP="007E27AD">
      <w:pPr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551EE" w:rsidRDefault="006551E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9E0C00" w:rsidRDefault="00881446" w:rsidP="00881446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Е. А. 8</w:t>
      </w:r>
      <w:r w:rsidR="00ED14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846</w:t>
      </w:r>
      <w:r w:rsidR="00ED14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742</w:t>
      </w:r>
      <w:r w:rsidR="00ED14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12</w:t>
      </w:r>
      <w:r w:rsidR="00ED14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88</w:t>
      </w:r>
    </w:p>
    <w:p w:rsidR="006551EE" w:rsidRDefault="006551EE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51EE" w:rsidRDefault="006551EE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147D" w:rsidRDefault="008A29E0" w:rsidP="00ED147D">
      <w:pPr>
        <w:spacing w:after="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27AD" w:rsidRPr="00F42241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7E27AD" w:rsidRDefault="007E27AD" w:rsidP="00ED147D">
      <w:pPr>
        <w:spacing w:after="1"/>
        <w:jc w:val="right"/>
        <w:outlineLvl w:val="0"/>
        <w:rPr>
          <w:rFonts w:ascii="Times New Roman" w:hAnsi="Times New Roman" w:cs="Times New Roman"/>
        </w:rPr>
      </w:pPr>
      <w:r w:rsidRPr="00F42241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</w:rPr>
        <w:t xml:space="preserve"> </w:t>
      </w:r>
    </w:p>
    <w:p w:rsidR="007E27AD" w:rsidRPr="00215FA8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№________от______________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7E27AD" w:rsidRPr="00F42241" w:rsidTr="00C4055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99" w:rsidRDefault="007E27AD" w:rsidP="00780499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Состав </w:t>
            </w:r>
          </w:p>
          <w:p w:rsidR="007E27AD" w:rsidRPr="00F42241" w:rsidRDefault="00780499" w:rsidP="006551EE">
            <w:pPr>
              <w:tabs>
                <w:tab w:val="left" w:pos="801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E27AD">
              <w:rPr>
                <w:sz w:val="28"/>
                <w:szCs w:val="28"/>
              </w:rPr>
              <w:t xml:space="preserve">общественной комиссии </w:t>
            </w:r>
            <w:r w:rsidRPr="007E27AD">
              <w:rPr>
                <w:bCs/>
                <w:sz w:val="28"/>
                <w:szCs w:val="28"/>
              </w:rPr>
      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7E27AD">
              <w:rPr>
                <w:bCs/>
                <w:sz w:val="28"/>
                <w:szCs w:val="28"/>
              </w:rPr>
              <w:t>на 201</w:t>
            </w:r>
            <w:r w:rsidR="00993ACE">
              <w:rPr>
                <w:bCs/>
                <w:sz w:val="28"/>
                <w:szCs w:val="28"/>
              </w:rPr>
              <w:t>8-202</w:t>
            </w:r>
            <w:r w:rsidR="006551EE">
              <w:rPr>
                <w:bCs/>
                <w:sz w:val="28"/>
                <w:szCs w:val="28"/>
              </w:rPr>
              <w:t>4</w:t>
            </w:r>
            <w:r w:rsidRPr="007E27AD">
              <w:rPr>
                <w:bCs/>
                <w:sz w:val="28"/>
                <w:szCs w:val="28"/>
              </w:rPr>
              <w:t xml:space="preserve"> год</w:t>
            </w:r>
            <w:r w:rsidR="00993ACE">
              <w:rPr>
                <w:bCs/>
                <w:sz w:val="28"/>
                <w:szCs w:val="28"/>
              </w:rPr>
              <w:t>ы</w:t>
            </w:r>
            <w:r w:rsidRPr="007E27AD">
              <w:rPr>
                <w:bCs/>
                <w:sz w:val="28"/>
                <w:szCs w:val="28"/>
              </w:rPr>
              <w:t xml:space="preserve">», проведения оценки предложений заинтересованных лиц, а также для осуществления </w:t>
            </w:r>
            <w:proofErr w:type="gramStart"/>
            <w:r w:rsidRPr="007E27AD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7E27AD">
              <w:rPr>
                <w:bCs/>
                <w:sz w:val="28"/>
                <w:szCs w:val="28"/>
              </w:rPr>
              <w:t xml:space="preserve"> реализацией программы после ее утверждения в установленном порядке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590DF5" w:rsidP="00C4294A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Максаков А.А.</w:t>
            </w:r>
          </w:p>
        </w:tc>
        <w:tc>
          <w:tcPr>
            <w:tcW w:w="7229" w:type="dxa"/>
          </w:tcPr>
          <w:p w:rsidR="00590DF5" w:rsidRPr="00F42241" w:rsidRDefault="00590DF5" w:rsidP="00590DF5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Собрания представителей муниципального района Пестравский, председатель общественной комиссии</w:t>
            </w:r>
            <w:r w:rsidR="004E2C9F">
              <w:rPr>
                <w:rFonts w:eastAsia="Times New Roman"/>
                <w:sz w:val="28"/>
                <w:szCs w:val="28"/>
              </w:rPr>
              <w:t xml:space="preserve"> </w:t>
            </w:r>
            <w:r w:rsidR="004E2C9F"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590DF5" w:rsidP="00C4294A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Павлов И.С.</w:t>
            </w:r>
          </w:p>
        </w:tc>
        <w:tc>
          <w:tcPr>
            <w:tcW w:w="7229" w:type="dxa"/>
          </w:tcPr>
          <w:p w:rsidR="00590DF5" w:rsidRPr="00F42241" w:rsidRDefault="00590DF5" w:rsidP="00590DF5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Председатель Общественного совета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заместитель председателя общественной комиссии</w:t>
            </w:r>
            <w:r w:rsidR="004E2C9F">
              <w:rPr>
                <w:rFonts w:eastAsia="Times New Roman"/>
                <w:sz w:val="28"/>
                <w:szCs w:val="28"/>
              </w:rPr>
              <w:t xml:space="preserve"> </w:t>
            </w:r>
            <w:r w:rsidR="004E2C9F"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ED147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Казанцев Е.</w:t>
            </w:r>
            <w:r w:rsidR="00590DF5">
              <w:rPr>
                <w:rFonts w:eastAsia="Times New Roman"/>
                <w:sz w:val="28"/>
                <w:szCs w:val="28"/>
              </w:rPr>
              <w:t>А.</w:t>
            </w:r>
          </w:p>
        </w:tc>
        <w:tc>
          <w:tcPr>
            <w:tcW w:w="7229" w:type="dxa"/>
          </w:tcPr>
          <w:p w:rsidR="00590DF5" w:rsidRPr="00F42241" w:rsidRDefault="00590DF5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</w:tr>
      <w:tr w:rsidR="00590DF5" w:rsidRPr="00F42241" w:rsidTr="00C4055E">
        <w:tc>
          <w:tcPr>
            <w:tcW w:w="9889" w:type="dxa"/>
            <w:gridSpan w:val="2"/>
          </w:tcPr>
          <w:p w:rsidR="00590DF5" w:rsidRPr="00F42241" w:rsidRDefault="00590DF5" w:rsidP="00C4055E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Default="00590DF5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7229" w:type="dxa"/>
          </w:tcPr>
          <w:p w:rsidR="00590DF5" w:rsidRDefault="00590DF5" w:rsidP="00590DF5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Представитель Общероссийского общественного движения «НАРОДНЫЙ ФРОНТ «ЗА РОССИЮ» в Самарской области </w:t>
            </w:r>
            <w:r w:rsidR="004E2C9F"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590DF5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Провоторова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229" w:type="dxa"/>
          </w:tcPr>
          <w:p w:rsidR="00590DF5" w:rsidRPr="00F42241" w:rsidRDefault="00590DF5" w:rsidP="00590DF5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Руководитель местного исполнительного комитета «Всероссийской политической партии «ЕДИНАЯ РОССИЯ»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E2C9F"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ED147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Бондарева Г.Н.</w:t>
            </w:r>
          </w:p>
        </w:tc>
        <w:tc>
          <w:tcPr>
            <w:tcW w:w="7229" w:type="dxa"/>
          </w:tcPr>
          <w:p w:rsidR="00ED147D" w:rsidRDefault="00ED147D" w:rsidP="00ED147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r w:rsidRPr="00ED147D">
              <w:rPr>
                <w:rFonts w:eastAsia="Times New Roman"/>
                <w:sz w:val="28"/>
                <w:szCs w:val="28"/>
              </w:rPr>
              <w:t>естравск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proofErr w:type="spellEnd"/>
            <w:r w:rsidRPr="00ED14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ED147D">
              <w:rPr>
                <w:rFonts w:eastAsia="Times New Roman"/>
                <w:sz w:val="28"/>
                <w:szCs w:val="28"/>
              </w:rPr>
              <w:t>айонн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r w:rsidRPr="00ED14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ED147D">
              <w:rPr>
                <w:rFonts w:eastAsia="Times New Roman"/>
                <w:sz w:val="28"/>
                <w:szCs w:val="28"/>
              </w:rPr>
              <w:t>бщественн</w:t>
            </w:r>
            <w:r>
              <w:rPr>
                <w:rFonts w:eastAsia="Times New Roman"/>
                <w:sz w:val="28"/>
                <w:szCs w:val="28"/>
              </w:rPr>
              <w:t>ой</w:t>
            </w:r>
            <w:r w:rsidRPr="00ED14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ED147D">
              <w:rPr>
                <w:rFonts w:eastAsia="Times New Roman"/>
                <w:sz w:val="28"/>
                <w:szCs w:val="28"/>
              </w:rPr>
              <w:t>рганизаци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ED147D">
              <w:rPr>
                <w:rFonts w:eastAsia="Times New Roman"/>
                <w:sz w:val="28"/>
                <w:szCs w:val="28"/>
              </w:rPr>
              <w:t xml:space="preserve"> "Всероссийское Общество Инвалидов"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90DF5" w:rsidRPr="00F42241" w:rsidRDefault="00ED147D" w:rsidP="00ED147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Pr="00F42241">
              <w:rPr>
                <w:rFonts w:eastAsia="Times New Roman"/>
                <w:sz w:val="28"/>
                <w:szCs w:val="28"/>
              </w:rPr>
              <w:t>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590DF5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Фёдорова Е.В.</w:t>
            </w:r>
          </w:p>
        </w:tc>
        <w:tc>
          <w:tcPr>
            <w:tcW w:w="7229" w:type="dxa"/>
          </w:tcPr>
          <w:p w:rsidR="004E2C9F" w:rsidRDefault="00590DF5" w:rsidP="00590DF5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Депутат Собрания представителей муниципального района Пестравский, член Общественного совета </w:t>
            </w:r>
          </w:p>
          <w:p w:rsidR="00590DF5" w:rsidRPr="00F42241" w:rsidRDefault="004E2C9F" w:rsidP="00590DF5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590DF5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Еськин В.В.</w:t>
            </w:r>
          </w:p>
        </w:tc>
        <w:tc>
          <w:tcPr>
            <w:tcW w:w="7229" w:type="dxa"/>
          </w:tcPr>
          <w:p w:rsidR="00590DF5" w:rsidRPr="00F42241" w:rsidRDefault="00590DF5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Главный специалист Южного управления жилищного надзора    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ED147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Плеванюк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229" w:type="dxa"/>
          </w:tcPr>
          <w:p w:rsidR="00590DF5" w:rsidRPr="00F42241" w:rsidRDefault="00590DF5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Пестравка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590DF5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Ланкин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7229" w:type="dxa"/>
          </w:tcPr>
          <w:p w:rsidR="00590DF5" w:rsidRPr="00F42241" w:rsidRDefault="00590DF5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590DF5" w:rsidRPr="00F42241" w:rsidTr="00C4055E">
        <w:tc>
          <w:tcPr>
            <w:tcW w:w="2660" w:type="dxa"/>
          </w:tcPr>
          <w:p w:rsidR="00590DF5" w:rsidRPr="00F42241" w:rsidRDefault="006551EE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Сорокин Н.А.</w:t>
            </w:r>
          </w:p>
        </w:tc>
        <w:tc>
          <w:tcPr>
            <w:tcW w:w="7229" w:type="dxa"/>
          </w:tcPr>
          <w:p w:rsidR="00590DF5" w:rsidRPr="00F42241" w:rsidRDefault="00590DF5" w:rsidP="006551E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6551EE">
              <w:rPr>
                <w:rFonts w:eastAsia="Times New Roman"/>
                <w:sz w:val="28"/>
                <w:szCs w:val="28"/>
              </w:rPr>
              <w:t>Высокое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6551EE" w:rsidRPr="00F42241" w:rsidTr="00C4055E">
        <w:tc>
          <w:tcPr>
            <w:tcW w:w="2660" w:type="dxa"/>
          </w:tcPr>
          <w:p w:rsidR="006551EE" w:rsidRDefault="006551EE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Яблочкин А.Г.</w:t>
            </w:r>
          </w:p>
        </w:tc>
        <w:tc>
          <w:tcPr>
            <w:tcW w:w="7229" w:type="dxa"/>
          </w:tcPr>
          <w:p w:rsidR="006551EE" w:rsidRDefault="006551EE" w:rsidP="006551E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Марьевка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7E27AD" w:rsidRPr="00F42241" w:rsidRDefault="007E27AD" w:rsidP="007E27AD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99" w:rsidRDefault="00780499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DF5" w:rsidRDefault="00590DF5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DF5" w:rsidRDefault="00590DF5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DF5" w:rsidRDefault="00590DF5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DF5" w:rsidRDefault="00590DF5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DF5" w:rsidRDefault="00590DF5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DF5" w:rsidRDefault="00590DF5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47D" w:rsidRDefault="00ED147D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ACE" w:rsidRDefault="00993ACE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Приложение</w:t>
      </w:r>
      <w:r w:rsidR="00780499">
        <w:rPr>
          <w:rFonts w:ascii="Times New Roman" w:hAnsi="Times New Roman" w:cs="Times New Roman"/>
          <w:sz w:val="24"/>
          <w:szCs w:val="24"/>
        </w:rPr>
        <w:t xml:space="preserve"> № 2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147D" w:rsidRDefault="00ED147D" w:rsidP="00ED147D">
      <w:pPr>
        <w:spacing w:after="1"/>
        <w:ind w:left="5103" w:hanging="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2866" w:rsidRPr="00F42241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876BD6" w:rsidRDefault="00B12866" w:rsidP="00ED147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 w:rsidRPr="00F42241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42F47">
        <w:rPr>
          <w:rFonts w:ascii="Times New Roman" w:hAnsi="Times New Roman" w:cs="Times New Roman"/>
        </w:rPr>
        <w:t xml:space="preserve"> </w:t>
      </w:r>
    </w:p>
    <w:p w:rsidR="00B12866" w:rsidRPr="00215FA8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</w:t>
      </w:r>
      <w:r w:rsidR="00F422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__от______________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E3549D" w:rsidRDefault="00780499" w:rsidP="00E3549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bCs/>
          <w:sz w:val="28"/>
          <w:szCs w:val="28"/>
        </w:rPr>
        <w:t>8-202</w:t>
      </w:r>
      <w:r w:rsidR="00ED147D">
        <w:rPr>
          <w:rFonts w:ascii="Times New Roman" w:hAnsi="Times New Roman" w:cs="Times New Roman"/>
          <w:bCs/>
          <w:sz w:val="28"/>
          <w:szCs w:val="28"/>
        </w:rPr>
        <w:t>4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bCs/>
          <w:sz w:val="28"/>
          <w:szCs w:val="28"/>
        </w:rPr>
        <w:t>ы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780499" w:rsidRDefault="00780499" w:rsidP="00E3549D">
      <w:pPr>
        <w:pStyle w:val="ConsPlusNormal"/>
        <w:jc w:val="center"/>
        <w:outlineLvl w:val="1"/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49D" w:rsidRPr="00E3549D" w:rsidRDefault="00E3549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по обсуждению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а также для осуществления контроля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основные задачи, функции, полномочия и порядок работы Комиссии.</w:t>
      </w:r>
    </w:p>
    <w:p w:rsidR="00EE3392" w:rsidRPr="00E3549D" w:rsidRDefault="00E3549D" w:rsidP="00E3549D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Самарской области, нормативными правовыми актами орган</w:t>
      </w:r>
      <w:r w:rsidR="00780499">
        <w:rPr>
          <w:rFonts w:ascii="Times New Roman" w:hAnsi="Times New Roman" w:cs="Times New Roman"/>
          <w:sz w:val="28"/>
          <w:szCs w:val="28"/>
        </w:rPr>
        <w:t>ов</w:t>
      </w:r>
      <w:r w:rsidRPr="00E354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049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рассмотрение предложений, поступивших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проведения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, а также для осуществления контроля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1.4. Комиссия создается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993A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90DF5" w:rsidRDefault="00590DF5" w:rsidP="00993A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90DF5" w:rsidRDefault="00590DF5" w:rsidP="00993A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2.1. Комиссия для выполнения возложенных задач выполняет следующие функции: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рассматривает, систематизирует и анализирует предложения (замечания), поступившие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мероприятий Программы после ее утверждения в установленном порядке;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ведет журнал регистрации предложений о включении дворовой территории многоквартирного дома и наиболее посещаемой общественной территории в </w:t>
      </w:r>
      <w:r w:rsidR="00780499">
        <w:rPr>
          <w:rFonts w:ascii="Times New Roman" w:hAnsi="Times New Roman" w:cs="Times New Roman"/>
          <w:sz w:val="28"/>
          <w:szCs w:val="28"/>
        </w:rPr>
        <w:t>муниципальную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0499">
        <w:rPr>
          <w:rFonts w:ascii="Times New Roman" w:hAnsi="Times New Roman" w:cs="Times New Roman"/>
          <w:sz w:val="28"/>
          <w:szCs w:val="28"/>
        </w:rPr>
        <w:t>у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780499"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="0078049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80499"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 w:rsidR="007804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 w:rsidR="00780499"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="00780499"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принимает решение о включении дворовой территории многоквартирного дома и наиболее посещаемой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3.1. Для организации своей деятельности Комиссия вправе: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3.2. Комиссия принимает решения: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дворовой территории многоквартирного дома;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общественной территории.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ACE" w:rsidRDefault="00993ACE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членов Комиссии, принявших участие в ее заседании. При рав</w:t>
      </w:r>
      <w:r w:rsidR="00780499">
        <w:rPr>
          <w:rFonts w:ascii="Times New Roman" w:hAnsi="Times New Roman" w:cs="Times New Roman"/>
          <w:sz w:val="28"/>
          <w:szCs w:val="28"/>
        </w:rPr>
        <w:t xml:space="preserve">енстве голосов голос председательствующего </w:t>
      </w:r>
      <w:r w:rsidRPr="00E3549D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Протокол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93ACE">
        <w:rPr>
          <w:rFonts w:ascii="Times New Roman" w:hAnsi="Times New Roman" w:cs="Times New Roman"/>
          <w:sz w:val="28"/>
          <w:szCs w:val="28"/>
        </w:rPr>
        <w:t>8-202</w:t>
      </w:r>
      <w:r w:rsidR="00ED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sz w:val="28"/>
          <w:szCs w:val="28"/>
        </w:rPr>
        <w:t>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рассмотрения предложений о включении дворовой территории многоквартирного дома, рассмотрения предложений о включении общественных территорий </w:t>
      </w:r>
      <w:r w:rsidR="00780499">
        <w:rPr>
          <w:rFonts w:ascii="Times New Roman" w:hAnsi="Times New Roman" w:cs="Times New Roman"/>
          <w:sz w:val="28"/>
          <w:szCs w:val="28"/>
        </w:rPr>
        <w:t xml:space="preserve">подготавливается в течение трех рабочих дней со дня проведения заседания, </w:t>
      </w:r>
      <w:r w:rsidRPr="00E3549D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Комиссии, присутствовавшими на заседании Комиссии, и размещается на официальном </w:t>
      </w:r>
      <w:r w:rsidR="00780499">
        <w:rPr>
          <w:rFonts w:ascii="Times New Roman" w:hAnsi="Times New Roman" w:cs="Times New Roman"/>
          <w:sz w:val="28"/>
          <w:szCs w:val="28"/>
        </w:rPr>
        <w:t>Интернет-</w:t>
      </w:r>
      <w:r w:rsidRPr="00E3549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4.10. Секретарь комиссии направляет в течение одного рабочего дня со дня его подписания протокол в </w:t>
      </w:r>
      <w:r w:rsidR="00881446"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Pr="00E3549D">
        <w:rPr>
          <w:rFonts w:ascii="Times New Roman" w:hAnsi="Times New Roman" w:cs="Times New Roman"/>
          <w:sz w:val="28"/>
          <w:szCs w:val="28"/>
        </w:rPr>
        <w:t xml:space="preserve">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="00881446"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49D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2241" w:rsidSect="00993ACE">
      <w:footerReference w:type="default" r:id="rId10"/>
      <w:pgSz w:w="11906" w:h="16838"/>
      <w:pgMar w:top="709" w:right="707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0" w:rsidRDefault="00ED1920" w:rsidP="000A7330">
      <w:r>
        <w:separator/>
      </w:r>
    </w:p>
  </w:endnote>
  <w:endnote w:type="continuationSeparator" w:id="0">
    <w:p w:rsidR="00ED1920" w:rsidRDefault="00ED1920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0" w:rsidRDefault="00ED1920" w:rsidP="000A7330">
      <w:r>
        <w:separator/>
      </w:r>
    </w:p>
  </w:footnote>
  <w:footnote w:type="continuationSeparator" w:id="0">
    <w:p w:rsidR="00ED1920" w:rsidRDefault="00ED1920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5A6E4C"/>
    <w:multiLevelType w:val="multilevel"/>
    <w:tmpl w:val="1A9E69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B7592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36B2B"/>
    <w:rsid w:val="0045107D"/>
    <w:rsid w:val="004540EA"/>
    <w:rsid w:val="00470422"/>
    <w:rsid w:val="00477D90"/>
    <w:rsid w:val="004A7413"/>
    <w:rsid w:val="004B5E77"/>
    <w:rsid w:val="004C23AA"/>
    <w:rsid w:val="004D4EB3"/>
    <w:rsid w:val="004E2C9F"/>
    <w:rsid w:val="004F2F0C"/>
    <w:rsid w:val="00501E98"/>
    <w:rsid w:val="00510F9E"/>
    <w:rsid w:val="0053324C"/>
    <w:rsid w:val="00535A5D"/>
    <w:rsid w:val="00555683"/>
    <w:rsid w:val="005613F5"/>
    <w:rsid w:val="00574EBA"/>
    <w:rsid w:val="00585BCA"/>
    <w:rsid w:val="00590DF5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521B"/>
    <w:rsid w:val="0060721B"/>
    <w:rsid w:val="00607477"/>
    <w:rsid w:val="00611FA8"/>
    <w:rsid w:val="00627EDA"/>
    <w:rsid w:val="0063324B"/>
    <w:rsid w:val="006502AF"/>
    <w:rsid w:val="00654381"/>
    <w:rsid w:val="006551EE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499"/>
    <w:rsid w:val="00780A75"/>
    <w:rsid w:val="00782218"/>
    <w:rsid w:val="00784720"/>
    <w:rsid w:val="00795C9C"/>
    <w:rsid w:val="007C2FC7"/>
    <w:rsid w:val="007D1AB0"/>
    <w:rsid w:val="007E27AD"/>
    <w:rsid w:val="007E5329"/>
    <w:rsid w:val="007F3481"/>
    <w:rsid w:val="00807664"/>
    <w:rsid w:val="00807ADB"/>
    <w:rsid w:val="00812DD1"/>
    <w:rsid w:val="0081619A"/>
    <w:rsid w:val="00823BE7"/>
    <w:rsid w:val="00833B24"/>
    <w:rsid w:val="00840320"/>
    <w:rsid w:val="00842002"/>
    <w:rsid w:val="0085089C"/>
    <w:rsid w:val="008628E4"/>
    <w:rsid w:val="00867EAD"/>
    <w:rsid w:val="008709E1"/>
    <w:rsid w:val="00876BD6"/>
    <w:rsid w:val="00881446"/>
    <w:rsid w:val="00882460"/>
    <w:rsid w:val="008A29E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3ACE"/>
    <w:rsid w:val="009952C5"/>
    <w:rsid w:val="009C6472"/>
    <w:rsid w:val="009D2DD3"/>
    <w:rsid w:val="009E0C00"/>
    <w:rsid w:val="009E48C9"/>
    <w:rsid w:val="009F349A"/>
    <w:rsid w:val="009F3D45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905A6"/>
    <w:rsid w:val="00A91F14"/>
    <w:rsid w:val="00AA71F5"/>
    <w:rsid w:val="00AB6334"/>
    <w:rsid w:val="00AD42E1"/>
    <w:rsid w:val="00AE46AC"/>
    <w:rsid w:val="00AE53E6"/>
    <w:rsid w:val="00B011F9"/>
    <w:rsid w:val="00B015A9"/>
    <w:rsid w:val="00B03AA6"/>
    <w:rsid w:val="00B1286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1685C"/>
    <w:rsid w:val="00C2150E"/>
    <w:rsid w:val="00C27AB0"/>
    <w:rsid w:val="00C42550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38C"/>
    <w:rsid w:val="00D47E59"/>
    <w:rsid w:val="00D538D6"/>
    <w:rsid w:val="00D62CB9"/>
    <w:rsid w:val="00D66788"/>
    <w:rsid w:val="00D747D6"/>
    <w:rsid w:val="00D9091C"/>
    <w:rsid w:val="00DA281B"/>
    <w:rsid w:val="00DA3401"/>
    <w:rsid w:val="00DD3738"/>
    <w:rsid w:val="00DD6058"/>
    <w:rsid w:val="00DF03F5"/>
    <w:rsid w:val="00DF797D"/>
    <w:rsid w:val="00E014E9"/>
    <w:rsid w:val="00E04E48"/>
    <w:rsid w:val="00E07F1A"/>
    <w:rsid w:val="00E24215"/>
    <w:rsid w:val="00E33733"/>
    <w:rsid w:val="00E3549D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D147D"/>
    <w:rsid w:val="00ED1920"/>
    <w:rsid w:val="00EE3392"/>
    <w:rsid w:val="00EF3F30"/>
    <w:rsid w:val="00EF515E"/>
    <w:rsid w:val="00F14174"/>
    <w:rsid w:val="00F17A59"/>
    <w:rsid w:val="00F200F2"/>
    <w:rsid w:val="00F22094"/>
    <w:rsid w:val="00F25CB7"/>
    <w:rsid w:val="00F3145D"/>
    <w:rsid w:val="00F42241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F42241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F63-05E9-4836-88CF-0FFE54D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Виталий В. Царьков</cp:lastModifiedBy>
  <cp:revision>47</cp:revision>
  <cp:lastPrinted>2019-03-13T09:15:00Z</cp:lastPrinted>
  <dcterms:created xsi:type="dcterms:W3CDTF">2017-02-13T03:36:00Z</dcterms:created>
  <dcterms:modified xsi:type="dcterms:W3CDTF">2019-03-13T11:12:00Z</dcterms:modified>
</cp:coreProperties>
</file>